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rücksichtsvoll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figyelmes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hartnäckig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makacs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feige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gyáva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gierig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kapzsi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zuverlässig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megbízható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unzuverlässig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megbízhatatlan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lustig, froh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vidám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gefühllos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érzéketlen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frech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szemtelen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gewissenhaft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lelkiismeretes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fleißig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szorgalmas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geduldig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türelmes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freundlich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barátságos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faul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lusta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oberflächlich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felszínes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treu</w:t>
            </w:r>
          </w:p>
        </w:tc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hűséges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5D538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verständnisvoll</w:t>
            </w:r>
          </w:p>
        </w:tc>
        <w:tc>
          <w:tcPr>
            <w:tcW w:w="4531" w:type="dxa"/>
          </w:tcPr>
          <w:p w:rsidR="002A7EB5" w:rsidRPr="002A7EB5" w:rsidRDefault="002A7EB5" w:rsidP="005D5387"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megértő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das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Klassenzimmer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osztályterem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diák</w:t>
            </w:r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der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Schüler</w:t>
            </w:r>
            <w:proofErr w:type="spellEnd"/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vorn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elöl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der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Lehrer</w:t>
            </w:r>
            <w:proofErr w:type="spellEnd"/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der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Unterricht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tanítás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mindig</w:t>
            </w:r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immer</w:t>
            </w:r>
            <w:proofErr w:type="spellEnd"/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das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Kind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gyerek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manchmal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néha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der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Jungendliche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fiatal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külföldön</w:t>
            </w:r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im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Ausland</w:t>
            </w:r>
            <w:proofErr w:type="spellEnd"/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zum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Beispiel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például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stattfinden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lezajlik, történik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kontrolliert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ellenőrizni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die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Übungen</w:t>
            </w:r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gyakolatok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, feladatok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der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Fehler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hiba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der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Stundenplan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órarend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die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Note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jegy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das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Zeugnis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bizonyítvány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verreisen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elutazni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baleset</w:t>
            </w:r>
            <w:bookmarkStart w:id="0" w:name="_GoBack"/>
            <w:bookmarkEnd w:id="0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der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Unfall</w:t>
            </w:r>
            <w:proofErr w:type="spellEnd"/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osztálytárs</w:t>
            </w:r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der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Mitschüler</w:t>
            </w:r>
            <w:proofErr w:type="spellEnd"/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korházban</w:t>
            </w:r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im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Krankenhaus</w:t>
            </w:r>
            <w:proofErr w:type="spellEnd"/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wieder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újra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einen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Unfall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haben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balesetet szenved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ED4241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korrigieren</w:t>
            </w:r>
            <w:proofErr w:type="spellEnd"/>
          </w:p>
        </w:tc>
        <w:tc>
          <w:tcPr>
            <w:tcW w:w="4531" w:type="dxa"/>
          </w:tcPr>
          <w:p w:rsidR="002A7EB5" w:rsidRPr="002A7EB5" w:rsidRDefault="002A7EB5" w:rsidP="00ED4241">
            <w:pPr>
              <w:rPr>
                <w:lang w:val="de-DE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kijavít, javít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Hier darf man keine Fotos machen.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Fotografieren verboten!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Hier darf man kein Eis essen.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Es ist verboten hier Eis zu essen!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Hier darf man nicht schwimmen.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Es ist verboten hier zu schwimmen!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 xml:space="preserve">Man darf hier nicht </w:t>
            </w:r>
            <w:proofErr w:type="spellStart"/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nicht</w:t>
            </w:r>
            <w:proofErr w:type="spellEnd"/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 xml:space="preserve"> überholen.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Überholen verboten!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Man darf hier Fahrrad fahren.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Fahrradfahren ist erlaubt.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2A7EB5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lastRenderedPageBreak/>
              <w:t>mit 50 Km/h fahren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Innerhalb geschlossener Ortschaften darf man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Hier darf man schwimmen.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Schwimmen ist erlaubt.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Hier darf man nicht hineinfahren.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Einfahrt verboten!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An der Kreuzung nach links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62366B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kereszteződésnél balra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An der Ecke nach rechts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62366B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sarkon jobbra / a saroknál jobbra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geradeaus bis zu den Häusern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62366B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egyenesen egészen a házakig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Straße bis zum Ende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62366B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(ezen) az utcán végig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an der Ampel nach rechts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62366B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lámpánál jobbra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2A7EB5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bis zur Ampel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62366B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lámpáig (jelzőlámpáig)</w:t>
            </w:r>
          </w:p>
        </w:tc>
      </w:tr>
      <w:tr w:rsidR="002A7EB5" w:rsidRPr="002A7EB5" w:rsidTr="00AE4EF0">
        <w:tc>
          <w:tcPr>
            <w:tcW w:w="4531" w:type="dxa"/>
          </w:tcPr>
          <w:p w:rsidR="002A7EB5" w:rsidRPr="0062366B" w:rsidRDefault="002A7EB5" w:rsidP="00FB11B0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62366B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Hier darf man weder essen noch trinken.</w:t>
            </w:r>
          </w:p>
        </w:tc>
        <w:tc>
          <w:tcPr>
            <w:tcW w:w="4531" w:type="dxa"/>
          </w:tcPr>
          <w:p w:rsidR="002A7EB5" w:rsidRPr="0062366B" w:rsidRDefault="002A7EB5" w:rsidP="00FB11B0">
            <w:pPr>
              <w:rPr>
                <w:lang w:val="de-DE"/>
              </w:rPr>
            </w:pPr>
            <w:r w:rsidRPr="0062366B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Essen und Trinken ist verboten!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Ich habe es auf den Tisch gelegt.</w:t>
            </w:r>
          </w:p>
        </w:tc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Das Buch liegt auf dem Tisch.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Ich habe ihn in die Ecke gestellt.</w:t>
            </w:r>
          </w:p>
        </w:tc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Stuhl steht in der Ecke.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Ich habe es an die Wand gehängt.</w:t>
            </w:r>
          </w:p>
        </w:tc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Das Bild hängt an der Wand.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Ich habe es vor das Haus gestellt.</w:t>
            </w:r>
          </w:p>
        </w:tc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Das Auto steht vor dem Haus.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Ich habe sie unter das Bett gestellt.</w:t>
            </w:r>
          </w:p>
        </w:tc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Schuhe stehen unter dem Bett.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Ich habe es neben den Computer gelegt.</w:t>
            </w:r>
          </w:p>
        </w:tc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Das Handy liegt neben dem Computer.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Ich habe sie in den Schrank gestellt.</w:t>
            </w:r>
          </w:p>
        </w:tc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Tasche steht im Schrank.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Ich habe ihn vor die Tür gelegt.</w:t>
            </w:r>
          </w:p>
        </w:tc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Teppich liegt vor der Tür.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Ich habe sie zwischen den Schrank und das Regal gehängt.</w:t>
            </w:r>
          </w:p>
        </w:tc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Lampe hängt zwischen dem Schrank und dem Regal.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Ich habe es über den Kühlschrank gehängt.</w:t>
            </w:r>
          </w:p>
        </w:tc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Das Foto hängt über dem Kühlschrank.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Ich habe sie hinter die Tassen gestellt.</w:t>
            </w:r>
          </w:p>
        </w:tc>
        <w:tc>
          <w:tcPr>
            <w:tcW w:w="4531" w:type="dxa"/>
          </w:tcPr>
          <w:p w:rsidR="004C771C" w:rsidRPr="004C771C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Die</w:t>
            </w:r>
            <w:proofErr w:type="spellEnd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Gläser</w:t>
            </w:r>
            <w:proofErr w:type="spellEnd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stehen</w:t>
            </w:r>
            <w:proofErr w:type="spellEnd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hinter</w:t>
            </w:r>
            <w:proofErr w:type="spellEnd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den</w:t>
            </w:r>
            <w:proofErr w:type="spellEnd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Tassen</w:t>
            </w:r>
            <w:proofErr w:type="spellEnd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4C771C" w:rsidRPr="002A7EB5" w:rsidTr="00AE4EF0">
        <w:tc>
          <w:tcPr>
            <w:tcW w:w="4531" w:type="dxa"/>
          </w:tcPr>
          <w:p w:rsidR="004C771C" w:rsidRPr="0062366B" w:rsidRDefault="004C771C" w:rsidP="004A0D3E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62366B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Ich habe ihn an die Wand gehängt.</w:t>
            </w:r>
          </w:p>
        </w:tc>
        <w:tc>
          <w:tcPr>
            <w:tcW w:w="4531" w:type="dxa"/>
          </w:tcPr>
          <w:p w:rsidR="004C771C" w:rsidRPr="002A7EB5" w:rsidRDefault="004C771C" w:rsidP="004A0D3E">
            <w:pPr>
              <w:rPr>
                <w:lang w:val="de-DE"/>
              </w:rPr>
            </w:pPr>
            <w:proofErr w:type="spellStart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Der</w:t>
            </w:r>
            <w:proofErr w:type="spellEnd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Spiegel </w:t>
            </w:r>
            <w:proofErr w:type="spellStart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hängt</w:t>
            </w:r>
            <w:proofErr w:type="spellEnd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an </w:t>
            </w:r>
            <w:proofErr w:type="spellStart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der</w:t>
            </w:r>
            <w:proofErr w:type="spellEnd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 Wand.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Hauptstadt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főváros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sowohl ... als auch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is - is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selbstständig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önálló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Einwohner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lakos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das Bundesland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(szövetségi) tartomány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sich befinden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található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Kern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mag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Vergnügungspark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vidámpark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Sehenswürdigkeit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látnivaló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Blick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pillantás, panoráma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historisch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történelmi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Achterbahn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hullámvasút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Grünfläche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zöldterület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unweit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nem messze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das Angebot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kínálat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genießen etwas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élvezni vmit</w:t>
            </w:r>
          </w:p>
        </w:tc>
      </w:tr>
      <w:tr w:rsidR="004C771C" w:rsidRPr="004C771C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gehören zu + D</w:t>
            </w:r>
          </w:p>
        </w:tc>
        <w:tc>
          <w:tcPr>
            <w:tcW w:w="4531" w:type="dxa"/>
          </w:tcPr>
          <w:p w:rsidR="004C771C" w:rsidRPr="004C771C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tartozik </w:t>
            </w:r>
            <w:proofErr w:type="spellStart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vmihez</w:t>
            </w:r>
            <w:proofErr w:type="spellEnd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vkihez</w:t>
            </w:r>
            <w:proofErr w:type="spellEnd"/>
          </w:p>
        </w:tc>
      </w:tr>
      <w:tr w:rsidR="004C771C" w:rsidRPr="002A7EB5" w:rsidTr="00AE4EF0">
        <w:tc>
          <w:tcPr>
            <w:tcW w:w="4531" w:type="dxa"/>
          </w:tcPr>
          <w:p w:rsidR="004C771C" w:rsidRPr="0062366B" w:rsidRDefault="004C771C" w:rsidP="00500CA4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62366B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das Wahrzeichen</w:t>
            </w:r>
          </w:p>
        </w:tc>
        <w:tc>
          <w:tcPr>
            <w:tcW w:w="4531" w:type="dxa"/>
          </w:tcPr>
          <w:p w:rsidR="004C771C" w:rsidRPr="002A7EB5" w:rsidRDefault="004C771C" w:rsidP="00500CA4">
            <w:pPr>
              <w:rPr>
                <w:lang w:val="de-DE"/>
              </w:rPr>
            </w:pPr>
            <w:r w:rsidRPr="004C771C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jelkép (pl. városé)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geben</w:t>
            </w:r>
          </w:p>
        </w:tc>
        <w:tc>
          <w:tcPr>
            <w:tcW w:w="4531" w:type="dxa"/>
          </w:tcPr>
          <w:p w:rsidR="007D3B2F" w:rsidRPr="007D3B2F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adni vkinek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zeigen</w:t>
            </w:r>
          </w:p>
        </w:tc>
        <w:tc>
          <w:tcPr>
            <w:tcW w:w="4531" w:type="dxa"/>
          </w:tcPr>
          <w:p w:rsidR="007D3B2F" w:rsidRPr="007D3B2F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mutatni vkinek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gefallen</w:t>
            </w:r>
          </w:p>
        </w:tc>
        <w:tc>
          <w:tcPr>
            <w:tcW w:w="4531" w:type="dxa"/>
          </w:tcPr>
          <w:p w:rsidR="007D3B2F" w:rsidRPr="007D3B2F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tetszeni vkinek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erklären</w:t>
            </w:r>
          </w:p>
        </w:tc>
        <w:tc>
          <w:tcPr>
            <w:tcW w:w="4531" w:type="dxa"/>
          </w:tcPr>
          <w:p w:rsidR="007D3B2F" w:rsidRPr="007D3B2F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elmagyarázni vkinek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helfen</w:t>
            </w:r>
          </w:p>
        </w:tc>
        <w:tc>
          <w:tcPr>
            <w:tcW w:w="4531" w:type="dxa"/>
          </w:tcPr>
          <w:p w:rsidR="007D3B2F" w:rsidRPr="007D3B2F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segíteni vkinek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lastRenderedPageBreak/>
              <w:t>zuschauen</w:t>
            </w:r>
          </w:p>
        </w:tc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nézni, megnézni vmit (</w:t>
            </w:r>
            <w:proofErr w:type="gramStart"/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eseményt,...</w:t>
            </w:r>
            <w:proofErr w:type="gramEnd"/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schenken</w:t>
            </w:r>
          </w:p>
        </w:tc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ajándékozni vkinek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gehören</w:t>
            </w:r>
          </w:p>
        </w:tc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proofErr w:type="spellStart"/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vkié</w:t>
            </w:r>
            <w:proofErr w:type="spellEnd"/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, birtokolni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gratulieren</w:t>
            </w:r>
          </w:p>
        </w:tc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gratulálni vkinek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danken</w:t>
            </w:r>
          </w:p>
        </w:tc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megköszönni, köszönni vkinek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ähneln</w:t>
            </w:r>
          </w:p>
        </w:tc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hasonlítani </w:t>
            </w:r>
            <w:proofErr w:type="spellStart"/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vkihez</w:t>
            </w:r>
            <w:proofErr w:type="spellEnd"/>
          </w:p>
        </w:tc>
      </w:tr>
      <w:tr w:rsidR="007D3B2F" w:rsidRPr="007D3B2F" w:rsidTr="00AE4EF0"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zustimmen</w:t>
            </w:r>
          </w:p>
        </w:tc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 xml:space="preserve">egyetérteni </w:t>
            </w:r>
            <w:proofErr w:type="spellStart"/>
            <w:r w:rsidRPr="007D3B2F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vkivel</w:t>
            </w:r>
            <w:proofErr w:type="spellEnd"/>
          </w:p>
        </w:tc>
      </w:tr>
      <w:tr w:rsidR="007D3B2F" w:rsidRPr="002A7EB5" w:rsidTr="00AE4EF0">
        <w:tc>
          <w:tcPr>
            <w:tcW w:w="4531" w:type="dxa"/>
          </w:tcPr>
          <w:p w:rsidR="007D3B2F" w:rsidRPr="0062366B" w:rsidRDefault="007D3B2F" w:rsidP="00DD32B3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62366B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schmecken</w:t>
            </w:r>
          </w:p>
        </w:tc>
        <w:tc>
          <w:tcPr>
            <w:tcW w:w="4531" w:type="dxa"/>
          </w:tcPr>
          <w:p w:rsidR="007D3B2F" w:rsidRPr="0062366B" w:rsidRDefault="007D3B2F" w:rsidP="00DD32B3">
            <w:r w:rsidRPr="0062366B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ízleni, ízlik vkinek vmi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B515DA">
            <w:pPr>
              <w:rPr>
                <w:lang w:val="de-DE"/>
              </w:rPr>
            </w:pPr>
            <w:r w:rsidRPr="007D3B2F">
              <w:rPr>
                <w:lang w:val="de-DE"/>
              </w:rPr>
              <w:t>einen Job finden</w:t>
            </w:r>
          </w:p>
        </w:tc>
        <w:tc>
          <w:tcPr>
            <w:tcW w:w="4531" w:type="dxa"/>
          </w:tcPr>
          <w:p w:rsidR="007D3B2F" w:rsidRPr="0062366B" w:rsidRDefault="007D3B2F" w:rsidP="00B515DA">
            <w:r w:rsidRPr="0062366B">
              <w:t>munkát talál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B515DA">
            <w:pPr>
              <w:rPr>
                <w:lang w:val="de-DE"/>
              </w:rPr>
            </w:pPr>
            <w:proofErr w:type="spellStart"/>
            <w:r w:rsidRPr="007D3B2F">
              <w:rPr>
                <w:lang w:val="de-DE"/>
              </w:rPr>
              <w:t>jól</w:t>
            </w:r>
            <w:proofErr w:type="spellEnd"/>
            <w:r w:rsidRPr="007D3B2F">
              <w:rPr>
                <w:lang w:val="de-DE"/>
              </w:rPr>
              <w:t xml:space="preserve"> </w:t>
            </w:r>
            <w:proofErr w:type="spellStart"/>
            <w:r w:rsidRPr="007D3B2F">
              <w:rPr>
                <w:lang w:val="de-DE"/>
              </w:rPr>
              <w:t>érzi</w:t>
            </w:r>
            <w:proofErr w:type="spellEnd"/>
            <w:r w:rsidRPr="007D3B2F">
              <w:rPr>
                <w:lang w:val="de-DE"/>
              </w:rPr>
              <w:t xml:space="preserve"> </w:t>
            </w:r>
            <w:proofErr w:type="spellStart"/>
            <w:r w:rsidRPr="007D3B2F">
              <w:rPr>
                <w:lang w:val="de-DE"/>
              </w:rPr>
              <w:t>magát</w:t>
            </w:r>
            <w:proofErr w:type="spellEnd"/>
          </w:p>
        </w:tc>
        <w:tc>
          <w:tcPr>
            <w:tcW w:w="4531" w:type="dxa"/>
          </w:tcPr>
          <w:p w:rsidR="007D3B2F" w:rsidRPr="0062366B" w:rsidRDefault="007D3B2F" w:rsidP="00B515DA">
            <w:proofErr w:type="spellStart"/>
            <w:r w:rsidRPr="0062366B">
              <w:t>sich</w:t>
            </w:r>
            <w:proofErr w:type="spellEnd"/>
            <w:r w:rsidRPr="0062366B">
              <w:t xml:space="preserve"> gut </w:t>
            </w:r>
            <w:proofErr w:type="spellStart"/>
            <w:r w:rsidRPr="0062366B">
              <w:t>fühlen</w:t>
            </w:r>
            <w:proofErr w:type="spellEnd"/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B515DA">
            <w:pPr>
              <w:rPr>
                <w:lang w:val="de-DE"/>
              </w:rPr>
            </w:pPr>
            <w:r w:rsidRPr="007D3B2F">
              <w:rPr>
                <w:lang w:val="de-DE"/>
              </w:rPr>
              <w:t>besonders</w:t>
            </w:r>
          </w:p>
        </w:tc>
        <w:tc>
          <w:tcPr>
            <w:tcW w:w="4531" w:type="dxa"/>
          </w:tcPr>
          <w:p w:rsidR="007D3B2F" w:rsidRPr="0062366B" w:rsidRDefault="007D3B2F" w:rsidP="00B515DA">
            <w:r w:rsidRPr="0062366B">
              <w:t>különösen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B515DA">
            <w:pPr>
              <w:rPr>
                <w:lang w:val="de-DE"/>
              </w:rPr>
            </w:pPr>
            <w:r w:rsidRPr="007D3B2F">
              <w:rPr>
                <w:lang w:val="de-DE"/>
              </w:rPr>
              <w:t xml:space="preserve">vmit </w:t>
            </w:r>
            <w:r w:rsidRPr="0062366B">
              <w:t>jónak tartani</w:t>
            </w:r>
          </w:p>
        </w:tc>
        <w:tc>
          <w:tcPr>
            <w:tcW w:w="4531" w:type="dxa"/>
          </w:tcPr>
          <w:p w:rsidR="007D3B2F" w:rsidRPr="0062366B" w:rsidRDefault="007D3B2F" w:rsidP="00B515DA">
            <w:proofErr w:type="spellStart"/>
            <w:r w:rsidRPr="0062366B">
              <w:t>etwas</w:t>
            </w:r>
            <w:proofErr w:type="spellEnd"/>
            <w:r w:rsidRPr="0062366B">
              <w:t xml:space="preserve"> gut </w:t>
            </w:r>
            <w:proofErr w:type="spellStart"/>
            <w:r w:rsidRPr="0062366B">
              <w:t>finden</w:t>
            </w:r>
            <w:proofErr w:type="spellEnd"/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B515DA">
            <w:pPr>
              <w:rPr>
                <w:lang w:val="de-DE"/>
              </w:rPr>
            </w:pPr>
            <w:r w:rsidRPr="007D3B2F">
              <w:rPr>
                <w:lang w:val="de-DE"/>
              </w:rPr>
              <w:t>herunterladen</w:t>
            </w:r>
          </w:p>
        </w:tc>
        <w:tc>
          <w:tcPr>
            <w:tcW w:w="4531" w:type="dxa"/>
          </w:tcPr>
          <w:p w:rsidR="007D3B2F" w:rsidRPr="0062366B" w:rsidRDefault="007D3B2F" w:rsidP="00B515DA">
            <w:r w:rsidRPr="0062366B">
              <w:t>letölt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B515DA">
            <w:pPr>
              <w:rPr>
                <w:lang w:val="de-DE"/>
              </w:rPr>
            </w:pPr>
            <w:proofErr w:type="spellStart"/>
            <w:r w:rsidRPr="007D3B2F">
              <w:rPr>
                <w:lang w:val="de-DE"/>
              </w:rPr>
              <w:t>ment</w:t>
            </w:r>
            <w:proofErr w:type="spellEnd"/>
          </w:p>
        </w:tc>
        <w:tc>
          <w:tcPr>
            <w:tcW w:w="4531" w:type="dxa"/>
          </w:tcPr>
          <w:p w:rsidR="007D3B2F" w:rsidRPr="0062366B" w:rsidRDefault="007D3B2F" w:rsidP="00B515DA">
            <w:proofErr w:type="spellStart"/>
            <w:r w:rsidRPr="0062366B">
              <w:t>speichern</w:t>
            </w:r>
            <w:proofErr w:type="spellEnd"/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B515DA">
            <w:pPr>
              <w:rPr>
                <w:lang w:val="de-DE"/>
              </w:rPr>
            </w:pPr>
            <w:r w:rsidRPr="007D3B2F">
              <w:rPr>
                <w:lang w:val="de-DE"/>
              </w:rPr>
              <w:t>chatten</w:t>
            </w:r>
          </w:p>
        </w:tc>
        <w:tc>
          <w:tcPr>
            <w:tcW w:w="4531" w:type="dxa"/>
          </w:tcPr>
          <w:p w:rsidR="007D3B2F" w:rsidRPr="0062366B" w:rsidRDefault="007D3B2F" w:rsidP="00B515DA">
            <w:r w:rsidRPr="0062366B">
              <w:t>csevegni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B515DA">
            <w:pPr>
              <w:rPr>
                <w:lang w:val="de-DE"/>
              </w:rPr>
            </w:pPr>
            <w:proofErr w:type="spellStart"/>
            <w:r w:rsidRPr="007D3B2F">
              <w:rPr>
                <w:lang w:val="de-DE"/>
              </w:rPr>
              <w:t>másol</w:t>
            </w:r>
            <w:proofErr w:type="spellEnd"/>
          </w:p>
        </w:tc>
        <w:tc>
          <w:tcPr>
            <w:tcW w:w="4531" w:type="dxa"/>
          </w:tcPr>
          <w:p w:rsidR="007D3B2F" w:rsidRPr="0062366B" w:rsidRDefault="007D3B2F" w:rsidP="00B515DA">
            <w:proofErr w:type="spellStart"/>
            <w:r w:rsidRPr="0062366B">
              <w:t>kopieren</w:t>
            </w:r>
            <w:proofErr w:type="spellEnd"/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B515DA">
            <w:pPr>
              <w:rPr>
                <w:lang w:val="de-DE"/>
              </w:rPr>
            </w:pPr>
            <w:r w:rsidRPr="007D3B2F">
              <w:rPr>
                <w:lang w:val="de-DE"/>
              </w:rPr>
              <w:t>drucken</w:t>
            </w:r>
          </w:p>
        </w:tc>
        <w:tc>
          <w:tcPr>
            <w:tcW w:w="4531" w:type="dxa"/>
          </w:tcPr>
          <w:p w:rsidR="007D3B2F" w:rsidRPr="0062366B" w:rsidRDefault="007D3B2F" w:rsidP="00B515DA">
            <w:r w:rsidRPr="0062366B">
              <w:t>nyomtat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B515DA">
            <w:pPr>
              <w:rPr>
                <w:lang w:val="de-DE"/>
              </w:rPr>
            </w:pPr>
            <w:proofErr w:type="spellStart"/>
            <w:r w:rsidRPr="007D3B2F">
              <w:rPr>
                <w:lang w:val="de-DE"/>
              </w:rPr>
              <w:t>keresni</w:t>
            </w:r>
            <w:proofErr w:type="spellEnd"/>
          </w:p>
        </w:tc>
        <w:tc>
          <w:tcPr>
            <w:tcW w:w="4531" w:type="dxa"/>
          </w:tcPr>
          <w:p w:rsidR="007D3B2F" w:rsidRPr="0062366B" w:rsidRDefault="007D3B2F" w:rsidP="00B515DA">
            <w:proofErr w:type="spellStart"/>
            <w:r w:rsidRPr="0062366B">
              <w:t>googeln</w:t>
            </w:r>
            <w:proofErr w:type="spellEnd"/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B515DA">
            <w:pPr>
              <w:rPr>
                <w:lang w:val="de-DE"/>
              </w:rPr>
            </w:pPr>
            <w:r w:rsidRPr="007D3B2F">
              <w:rPr>
                <w:lang w:val="de-DE"/>
              </w:rPr>
              <w:t>die Datei</w:t>
            </w:r>
          </w:p>
        </w:tc>
        <w:tc>
          <w:tcPr>
            <w:tcW w:w="4531" w:type="dxa"/>
          </w:tcPr>
          <w:p w:rsidR="007D3B2F" w:rsidRPr="0062366B" w:rsidRDefault="007D3B2F" w:rsidP="00B515DA">
            <w:r w:rsidRPr="0062366B">
              <w:t>a fájl</w:t>
            </w:r>
          </w:p>
        </w:tc>
      </w:tr>
      <w:tr w:rsidR="007D3B2F" w:rsidRPr="002A7EB5" w:rsidTr="00AE4EF0">
        <w:tc>
          <w:tcPr>
            <w:tcW w:w="4531" w:type="dxa"/>
          </w:tcPr>
          <w:p w:rsidR="007D3B2F" w:rsidRPr="007D3B2F" w:rsidRDefault="007D3B2F" w:rsidP="00B515DA">
            <w:pPr>
              <w:rPr>
                <w:lang w:val="de-DE"/>
              </w:rPr>
            </w:pPr>
            <w:r w:rsidRPr="007D3B2F">
              <w:rPr>
                <w:lang w:val="de-DE"/>
              </w:rPr>
              <w:t xml:space="preserve">E-mailt </w:t>
            </w:r>
            <w:proofErr w:type="spellStart"/>
            <w:r w:rsidRPr="007D3B2F">
              <w:rPr>
                <w:lang w:val="de-DE"/>
              </w:rPr>
              <w:t>küld</w:t>
            </w:r>
            <w:proofErr w:type="spellEnd"/>
          </w:p>
        </w:tc>
        <w:tc>
          <w:tcPr>
            <w:tcW w:w="4531" w:type="dxa"/>
          </w:tcPr>
          <w:p w:rsidR="007D3B2F" w:rsidRPr="0062366B" w:rsidRDefault="007D3B2F" w:rsidP="00B515DA">
            <w:r w:rsidRPr="0062366B">
              <w:t>E-</w:t>
            </w:r>
            <w:proofErr w:type="spellStart"/>
            <w:r w:rsidRPr="0062366B">
              <w:t>mails</w:t>
            </w:r>
            <w:proofErr w:type="spellEnd"/>
            <w:r w:rsidRPr="0062366B">
              <w:t xml:space="preserve"> </w:t>
            </w:r>
            <w:proofErr w:type="spellStart"/>
            <w:r w:rsidRPr="0062366B">
              <w:t>schicken</w:t>
            </w:r>
            <w:proofErr w:type="spellEnd"/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schön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szép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dick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kövér, vastag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gut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jó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schwer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nehéz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interessant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izgalmas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langweilig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unalmas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stark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erős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schwach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gyenge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langsam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lassú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schnell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gyors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alt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régi, öreg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aufmerksam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figyelmes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freundlich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barátságos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leise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halk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laut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hangos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witzig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vicces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wichtig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fontos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hässlich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csúnya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schlank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vékony, sovány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dünn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vékony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lustig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vidám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traurig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szomorú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komisch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furcsa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klug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okos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müde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fáradt, álmos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schlicht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egyszerű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sonnig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napos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neugierig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kíváncsi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sportlich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sportos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lastRenderedPageBreak/>
              <w:t>heiter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derűs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bequem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kényelmes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süß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édes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chaotisch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kaotikus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geheimnisvoll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titokzatos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gemütlich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hangulatos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fleißig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szorgalmas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faul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lusta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bunt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színes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altmodisch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régimódi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verrückt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őrült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düster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komor, borús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extravagant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meglepő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ordentlich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rendes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unordentlich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rendetlen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billig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olcsó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teuer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drága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nervös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ideges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ruhig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nyugodt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pünktlich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pontos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unpünktlich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pontatlan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blöd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buta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intelligent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intelligens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elegant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elegáns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sensibel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érzékeny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verliebt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szerelmes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nett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kedves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hübsch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csinos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verspielt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játékos</w:t>
            </w:r>
          </w:p>
        </w:tc>
      </w:tr>
      <w:tr w:rsidR="007D3B2F" w:rsidRPr="007D3B2F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typisch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jellemző</w:t>
            </w:r>
          </w:p>
        </w:tc>
      </w:tr>
      <w:tr w:rsidR="007D3B2F" w:rsidRPr="002A7EB5" w:rsidTr="00AE4EF0">
        <w:tc>
          <w:tcPr>
            <w:tcW w:w="4531" w:type="dxa"/>
          </w:tcPr>
          <w:p w:rsidR="007D3B2F" w:rsidRPr="007D3B2F" w:rsidRDefault="007D3B2F" w:rsidP="0060569D">
            <w:pPr>
              <w:rPr>
                <w:lang w:val="de-DE"/>
              </w:rPr>
            </w:pPr>
            <w:r w:rsidRPr="007D3B2F">
              <w:rPr>
                <w:lang w:val="de-DE"/>
              </w:rPr>
              <w:t>neu</w:t>
            </w:r>
          </w:p>
        </w:tc>
        <w:tc>
          <w:tcPr>
            <w:tcW w:w="4531" w:type="dxa"/>
          </w:tcPr>
          <w:p w:rsidR="007D3B2F" w:rsidRPr="0062366B" w:rsidRDefault="007D3B2F" w:rsidP="0060569D">
            <w:r w:rsidRPr="0062366B">
              <w:t>új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Blog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blog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Medien-AG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média-szakkör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Style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stílus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Webcam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kamera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Webseite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honlap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wunderbar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csodálatos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bearbeiten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feldolgozni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drehen, hat gedreht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forgatni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das Interview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inte</w:t>
            </w:r>
            <w:r w:rsidR="0062366B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r</w:t>
            </w: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jú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organisieren hat organisiert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szervezni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das Projekt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projekt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Datei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fájl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drucken hat gedruckt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nyomtatni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herunterladen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letölteni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das Interesse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érdeklődés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jemand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valaki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kopieren hat kopiert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másolni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Raum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terem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lastRenderedPageBreak/>
              <w:t>speichern hat gespeichert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tárolni, elmenteni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Stadtplan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várostérkép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Stick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pendrive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eine Datei speichern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fájlt elmenteni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einen Text kopieren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szöveget másolni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einen Stadtplan lesen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térképet olvasni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Interesse haben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érdeklődni valami iránt</w:t>
            </w:r>
          </w:p>
        </w:tc>
      </w:tr>
      <w:tr w:rsidR="00E9464A" w:rsidRPr="00E9464A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vorstellen, hat vorgestellt</w:t>
            </w:r>
          </w:p>
        </w:tc>
        <w:tc>
          <w:tcPr>
            <w:tcW w:w="4531" w:type="dxa"/>
          </w:tcPr>
          <w:p w:rsidR="00E9464A" w:rsidRPr="00E9464A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bemutatni</w:t>
            </w:r>
          </w:p>
        </w:tc>
      </w:tr>
      <w:tr w:rsidR="00E9464A" w:rsidRPr="002A7EB5" w:rsidTr="00AE4EF0">
        <w:tc>
          <w:tcPr>
            <w:tcW w:w="4531" w:type="dxa"/>
          </w:tcPr>
          <w:p w:rsidR="00E9464A" w:rsidRPr="0062366B" w:rsidRDefault="00E9464A" w:rsidP="00640115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62366B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unbedingt</w:t>
            </w:r>
          </w:p>
        </w:tc>
        <w:tc>
          <w:tcPr>
            <w:tcW w:w="4531" w:type="dxa"/>
          </w:tcPr>
          <w:p w:rsidR="00E9464A" w:rsidRPr="002A7EB5" w:rsidRDefault="00E9464A" w:rsidP="00640115">
            <w:pPr>
              <w:rPr>
                <w:lang w:val="de-DE"/>
              </w:rPr>
            </w:pPr>
            <w:r w:rsidRPr="00E9464A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feltétlenül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Betreff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a levél tárgya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Wettbewerb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verseny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vorstellen, hat vorgestellt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bemutatni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drinnen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bent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draußen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kint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Titel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cím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Jugendlichen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fiatalok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hoffentlich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remélhetőleg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der Schulhof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iskolaudvar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Antwort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válasz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die Frage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kérdés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früh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korán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spät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későn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zuerst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először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eine Person ansprechen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egy személyt megszólítani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sich vorstellen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bemutatkozni</w:t>
            </w:r>
          </w:p>
        </w:tc>
      </w:tr>
      <w:tr w:rsidR="00AE4EF0" w:rsidRPr="00AE4EF0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das Projekt</w:t>
            </w:r>
          </w:p>
        </w:tc>
        <w:tc>
          <w:tcPr>
            <w:tcW w:w="4531" w:type="dxa"/>
          </w:tcPr>
          <w:p w:rsidR="00AE4EF0" w:rsidRPr="00AE4EF0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projekt</w:t>
            </w:r>
          </w:p>
        </w:tc>
      </w:tr>
      <w:tr w:rsidR="00AE4EF0" w:rsidRPr="002A7EB5" w:rsidTr="00AE4EF0">
        <w:tc>
          <w:tcPr>
            <w:tcW w:w="4531" w:type="dxa"/>
          </w:tcPr>
          <w:p w:rsidR="00AE4EF0" w:rsidRPr="0062366B" w:rsidRDefault="00AE4EF0" w:rsidP="00B63F57">
            <w:pPr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</w:pPr>
            <w:r w:rsidRPr="0062366B">
              <w:rPr>
                <w:rFonts w:ascii="unset" w:eastAsia="Times New Roman" w:hAnsi="unset" w:cs="Times New Roman"/>
                <w:sz w:val="24"/>
                <w:szCs w:val="24"/>
                <w:lang w:val="de-DE" w:eastAsia="hu-HU"/>
              </w:rPr>
              <w:t>zum Schluss</w:t>
            </w:r>
          </w:p>
        </w:tc>
        <w:tc>
          <w:tcPr>
            <w:tcW w:w="4531" w:type="dxa"/>
          </w:tcPr>
          <w:p w:rsidR="00AE4EF0" w:rsidRPr="002A7EB5" w:rsidRDefault="00AE4EF0" w:rsidP="00B63F57">
            <w:pPr>
              <w:rPr>
                <w:lang w:val="de-DE"/>
              </w:rPr>
            </w:pPr>
            <w:r w:rsidRPr="00AE4EF0">
              <w:rPr>
                <w:rFonts w:ascii="unset" w:eastAsia="Times New Roman" w:hAnsi="unset" w:cs="Times New Roman"/>
                <w:sz w:val="24"/>
                <w:szCs w:val="24"/>
                <w:lang w:eastAsia="hu-HU"/>
              </w:rPr>
              <w:t>végül</w:t>
            </w:r>
          </w:p>
        </w:tc>
      </w:tr>
    </w:tbl>
    <w:p w:rsidR="00305244" w:rsidRPr="002A7EB5" w:rsidRDefault="00305244" w:rsidP="00AE4EF0">
      <w:pPr>
        <w:rPr>
          <w:lang w:val="de-DE"/>
        </w:rPr>
      </w:pPr>
    </w:p>
    <w:sectPr w:rsidR="00305244" w:rsidRPr="002A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s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B5"/>
    <w:rsid w:val="002A7EB5"/>
    <w:rsid w:val="00305244"/>
    <w:rsid w:val="004C771C"/>
    <w:rsid w:val="0062366B"/>
    <w:rsid w:val="007D3B2F"/>
    <w:rsid w:val="00AE4EF0"/>
    <w:rsid w:val="00E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D51B"/>
  <w15:chartTrackingRefBased/>
  <w15:docId w15:val="{DAE6DD0F-98E3-4F13-A87A-2582168E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756</Words>
  <Characters>5221</Characters>
  <Application>Microsoft Office Word</Application>
  <DocSecurity>0</DocSecurity>
  <Lines>43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Izsák</dc:creator>
  <cp:keywords/>
  <dc:description/>
  <cp:lastModifiedBy>Dávid Izsák</cp:lastModifiedBy>
  <cp:revision>6</cp:revision>
  <dcterms:created xsi:type="dcterms:W3CDTF">2018-05-24T20:05:00Z</dcterms:created>
  <dcterms:modified xsi:type="dcterms:W3CDTF">2018-05-24T20:28:00Z</dcterms:modified>
</cp:coreProperties>
</file>